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94A" w:rsidRPr="004E64A2" w:rsidRDefault="00F1794A" w:rsidP="004E64A2">
      <w:pPr>
        <w:jc w:val="both"/>
        <w:rPr>
          <w:rFonts w:ascii="Sylfaen" w:hAnsi="Sylfaen"/>
          <w:sz w:val="24"/>
          <w:szCs w:val="24"/>
        </w:rPr>
      </w:pPr>
      <w:r w:rsidRPr="004E64A2">
        <w:rPr>
          <w:rFonts w:ascii="Sylfaen" w:hAnsi="Sylfaen"/>
          <w:sz w:val="24"/>
          <w:szCs w:val="24"/>
        </w:rPr>
        <w:t>We would like to share ongoing activities for April 2017</w:t>
      </w:r>
    </w:p>
    <w:p w:rsidR="004E64A2" w:rsidRPr="004E64A2" w:rsidRDefault="004E64A2" w:rsidP="004E64A2">
      <w:pPr>
        <w:autoSpaceDE w:val="0"/>
        <w:autoSpaceDN w:val="0"/>
        <w:adjustRightInd w:val="0"/>
        <w:spacing w:after="0" w:line="240" w:lineRule="auto"/>
        <w:jc w:val="both"/>
        <w:rPr>
          <w:rFonts w:ascii="Sylfaen" w:hAnsi="Sylfaen"/>
          <w:sz w:val="24"/>
          <w:szCs w:val="24"/>
        </w:rPr>
      </w:pPr>
      <w:r w:rsidRPr="004E64A2">
        <w:rPr>
          <w:rFonts w:ascii="Sylfaen" w:hAnsi="Sylfaen"/>
          <w:sz w:val="24"/>
          <w:szCs w:val="24"/>
        </w:rPr>
        <w:t xml:space="preserve">We’ve reduced number of diagnostics test which reduced costs for diagnostic component. </w:t>
      </w:r>
    </w:p>
    <w:p w:rsidR="004E64A2" w:rsidRPr="004E64A2" w:rsidRDefault="004E64A2" w:rsidP="004E64A2">
      <w:pPr>
        <w:autoSpaceDE w:val="0"/>
        <w:autoSpaceDN w:val="0"/>
        <w:adjustRightInd w:val="0"/>
        <w:spacing w:after="0" w:line="240" w:lineRule="auto"/>
        <w:jc w:val="both"/>
        <w:rPr>
          <w:rFonts w:ascii="Sylfaen" w:hAnsi="Sylfaen"/>
          <w:sz w:val="24"/>
          <w:szCs w:val="24"/>
        </w:rPr>
      </w:pPr>
    </w:p>
    <w:p w:rsidR="008C47BB" w:rsidRPr="004E64A2" w:rsidRDefault="00F1794A" w:rsidP="004E64A2">
      <w:pPr>
        <w:autoSpaceDE w:val="0"/>
        <w:autoSpaceDN w:val="0"/>
        <w:adjustRightInd w:val="0"/>
        <w:spacing w:after="0" w:line="240" w:lineRule="auto"/>
        <w:jc w:val="both"/>
        <w:rPr>
          <w:rFonts w:ascii="Sylfaen" w:hAnsi="Sylfaen"/>
          <w:sz w:val="24"/>
          <w:szCs w:val="24"/>
        </w:rPr>
      </w:pPr>
      <w:r w:rsidRPr="004E64A2">
        <w:rPr>
          <w:rFonts w:ascii="Sylfaen" w:hAnsi="Sylfaen"/>
          <w:sz w:val="24"/>
          <w:szCs w:val="24"/>
        </w:rPr>
        <w:t xml:space="preserve">Georgia had a special session on </w:t>
      </w:r>
      <w:r w:rsidRPr="004E64A2">
        <w:rPr>
          <w:rFonts w:ascii="Sylfaen" w:hAnsi="Sylfaen" w:cs="Arial"/>
          <w:color w:val="000000"/>
          <w:sz w:val="24"/>
          <w:szCs w:val="24"/>
        </w:rPr>
        <w:t xml:space="preserve">“Progress towards Hepatitis C Elimination in the Country of Georgia” which took a place </w:t>
      </w:r>
      <w:r w:rsidRPr="004E64A2">
        <w:rPr>
          <w:rFonts w:ascii="Sylfaen" w:hAnsi="Sylfaen"/>
          <w:sz w:val="24"/>
          <w:szCs w:val="24"/>
        </w:rPr>
        <w:t>during The International Liver Congress</w:t>
      </w:r>
      <w:r w:rsidR="004E64A2">
        <w:rPr>
          <w:rFonts w:ascii="Sylfaen" w:hAnsi="Sylfaen"/>
          <w:sz w:val="24"/>
          <w:szCs w:val="24"/>
        </w:rPr>
        <w:t xml:space="preserve"> </w:t>
      </w:r>
      <w:r w:rsidRPr="004E64A2">
        <w:rPr>
          <w:rFonts w:ascii="Sylfaen" w:hAnsi="Sylfaen"/>
          <w:sz w:val="24"/>
          <w:szCs w:val="24"/>
        </w:rPr>
        <w:t>2017. T</w:t>
      </w:r>
      <w:r w:rsidR="00167EE4" w:rsidRPr="004E64A2">
        <w:rPr>
          <w:rFonts w:ascii="Sylfaen" w:hAnsi="Sylfaen"/>
          <w:sz w:val="24"/>
          <w:szCs w:val="24"/>
        </w:rPr>
        <w:t xml:space="preserve">his </w:t>
      </w:r>
      <w:r w:rsidRPr="004E64A2">
        <w:rPr>
          <w:rFonts w:ascii="Sylfaen" w:hAnsi="Sylfaen"/>
          <w:sz w:val="24"/>
          <w:szCs w:val="24"/>
        </w:rPr>
        <w:t xml:space="preserve">was </w:t>
      </w:r>
      <w:r w:rsidR="00167EE4" w:rsidRPr="004E64A2">
        <w:rPr>
          <w:rFonts w:ascii="Sylfaen" w:hAnsi="Sylfaen"/>
          <w:sz w:val="24"/>
          <w:szCs w:val="24"/>
        </w:rPr>
        <w:t>4</w:t>
      </w:r>
      <w:r w:rsidR="004E64A2" w:rsidRPr="004E64A2">
        <w:rPr>
          <w:rFonts w:ascii="Sylfaen" w:hAnsi="Sylfaen"/>
          <w:sz w:val="24"/>
          <w:szCs w:val="24"/>
          <w:vertAlign w:val="superscript"/>
        </w:rPr>
        <w:t>th</w:t>
      </w:r>
      <w:r w:rsidR="004E64A2">
        <w:rPr>
          <w:rFonts w:ascii="Sylfaen" w:hAnsi="Sylfaen"/>
          <w:sz w:val="24"/>
          <w:szCs w:val="24"/>
        </w:rPr>
        <w:t xml:space="preserve"> </w:t>
      </w:r>
      <w:r w:rsidR="00167EE4" w:rsidRPr="004E64A2">
        <w:rPr>
          <w:rFonts w:ascii="Sylfaen" w:hAnsi="Sylfaen"/>
          <w:sz w:val="24"/>
          <w:szCs w:val="24"/>
        </w:rPr>
        <w:t xml:space="preserve">year for Georgia </w:t>
      </w:r>
      <w:r w:rsidRPr="004E64A2">
        <w:rPr>
          <w:rFonts w:ascii="Sylfaen" w:hAnsi="Sylfaen"/>
          <w:sz w:val="24"/>
          <w:szCs w:val="24"/>
        </w:rPr>
        <w:t xml:space="preserve">to participate in congress </w:t>
      </w:r>
      <w:r w:rsidR="00167EE4" w:rsidRPr="004E64A2">
        <w:rPr>
          <w:rFonts w:ascii="Sylfaen" w:hAnsi="Sylfaen"/>
          <w:sz w:val="24"/>
          <w:szCs w:val="24"/>
        </w:rPr>
        <w:t xml:space="preserve">and </w:t>
      </w:r>
      <w:r w:rsidRPr="004E64A2">
        <w:rPr>
          <w:rFonts w:ascii="Sylfaen" w:hAnsi="Sylfaen"/>
          <w:sz w:val="24"/>
          <w:szCs w:val="24"/>
        </w:rPr>
        <w:t xml:space="preserve">it was really </w:t>
      </w:r>
      <w:r w:rsidR="00167EE4" w:rsidRPr="004E64A2">
        <w:rPr>
          <w:rFonts w:ascii="Sylfaen" w:hAnsi="Sylfaen"/>
          <w:sz w:val="24"/>
          <w:szCs w:val="24"/>
        </w:rPr>
        <w:t xml:space="preserve">great pleasure and honor to participate on this event. Also </w:t>
      </w:r>
      <w:r w:rsidRPr="004E64A2">
        <w:rPr>
          <w:rFonts w:ascii="Sylfaen" w:hAnsi="Sylfaen"/>
          <w:sz w:val="24"/>
          <w:szCs w:val="24"/>
        </w:rPr>
        <w:t xml:space="preserve">we </w:t>
      </w:r>
      <w:r w:rsidR="00167EE4" w:rsidRPr="004E64A2">
        <w:rPr>
          <w:rFonts w:ascii="Sylfaen" w:hAnsi="Sylfaen"/>
          <w:sz w:val="24"/>
          <w:szCs w:val="24"/>
        </w:rPr>
        <w:t xml:space="preserve">would like to highlight that last 3 years: first year in London, in next year in Vienna and last year in Barcelona </w:t>
      </w:r>
      <w:r w:rsidRPr="004E64A2">
        <w:rPr>
          <w:rFonts w:ascii="Sylfaen" w:hAnsi="Sylfaen"/>
          <w:sz w:val="24"/>
          <w:szCs w:val="24"/>
        </w:rPr>
        <w:t>Georgia had side events, but t</w:t>
      </w:r>
      <w:r w:rsidR="00167EE4" w:rsidRPr="004E64A2">
        <w:rPr>
          <w:rFonts w:ascii="Sylfaen" w:hAnsi="Sylfaen"/>
          <w:sz w:val="24"/>
          <w:szCs w:val="24"/>
        </w:rPr>
        <w:t xml:space="preserve">his year we </w:t>
      </w:r>
      <w:r w:rsidRPr="004E64A2">
        <w:rPr>
          <w:rFonts w:ascii="Sylfaen" w:hAnsi="Sylfaen"/>
          <w:sz w:val="24"/>
          <w:szCs w:val="24"/>
        </w:rPr>
        <w:t xml:space="preserve">had </w:t>
      </w:r>
      <w:r w:rsidR="00167EE4" w:rsidRPr="004E64A2">
        <w:rPr>
          <w:rFonts w:ascii="Sylfaen" w:hAnsi="Sylfaen"/>
          <w:sz w:val="24"/>
          <w:szCs w:val="24"/>
        </w:rPr>
        <w:t xml:space="preserve">special session in main program of congress </w:t>
      </w:r>
      <w:r w:rsidRPr="004E64A2">
        <w:rPr>
          <w:rFonts w:ascii="Sylfaen" w:hAnsi="Sylfaen"/>
          <w:sz w:val="24"/>
          <w:szCs w:val="24"/>
        </w:rPr>
        <w:t xml:space="preserve">it was great </w:t>
      </w:r>
      <w:r w:rsidR="00167EE4" w:rsidRPr="004E64A2">
        <w:rPr>
          <w:rFonts w:ascii="Sylfaen" w:hAnsi="Sylfaen"/>
          <w:sz w:val="24"/>
          <w:szCs w:val="24"/>
        </w:rPr>
        <w:t>opportunity to share information about progress and results of Hepatitis C elimination program in our country which is indicated to be first country in world which set up this ambitious but viable goal.</w:t>
      </w:r>
    </w:p>
    <w:p w:rsidR="0028474F" w:rsidRDefault="0028474F" w:rsidP="004E64A2">
      <w:pPr>
        <w:jc w:val="both"/>
        <w:rPr>
          <w:rFonts w:ascii="Sylfaen" w:hAnsi="Sylfaen"/>
          <w:sz w:val="24"/>
          <w:szCs w:val="24"/>
        </w:rPr>
      </w:pPr>
    </w:p>
    <w:p w:rsidR="00F1794A" w:rsidRPr="004E64A2" w:rsidRDefault="00F1794A" w:rsidP="004E64A2">
      <w:pPr>
        <w:jc w:val="both"/>
        <w:rPr>
          <w:rFonts w:ascii="Sylfaen" w:hAnsi="Sylfaen"/>
          <w:sz w:val="24"/>
          <w:szCs w:val="24"/>
        </w:rPr>
      </w:pPr>
      <w:r w:rsidRPr="004E64A2">
        <w:rPr>
          <w:rFonts w:ascii="Sylfaen" w:hAnsi="Sylfaen"/>
          <w:sz w:val="24"/>
          <w:szCs w:val="24"/>
        </w:rPr>
        <w:t xml:space="preserve">Overall meeting was very successful </w:t>
      </w:r>
      <w:r w:rsidR="00D35903" w:rsidRPr="004E64A2">
        <w:rPr>
          <w:rFonts w:ascii="Sylfaen" w:hAnsi="Sylfaen"/>
          <w:sz w:val="24"/>
          <w:szCs w:val="24"/>
        </w:rPr>
        <w:t>among</w:t>
      </w:r>
      <w:r w:rsidRPr="004E64A2">
        <w:rPr>
          <w:rFonts w:ascii="Sylfaen" w:hAnsi="Sylfaen"/>
          <w:sz w:val="24"/>
          <w:szCs w:val="24"/>
        </w:rPr>
        <w:t xml:space="preserve"> the presenters there were Minister of</w:t>
      </w:r>
      <w:r w:rsidR="0028474F">
        <w:rPr>
          <w:rFonts w:ascii="Sylfaen" w:hAnsi="Sylfaen"/>
          <w:sz w:val="24"/>
          <w:szCs w:val="24"/>
        </w:rPr>
        <w:t xml:space="preserve"> </w:t>
      </w:r>
      <w:proofErr w:type="spellStart"/>
      <w:r w:rsidR="0028474F">
        <w:rPr>
          <w:rFonts w:ascii="Sylfaen" w:hAnsi="Sylfaen"/>
          <w:sz w:val="24"/>
          <w:szCs w:val="24"/>
        </w:rPr>
        <w:t>Labour</w:t>
      </w:r>
      <w:proofErr w:type="spellEnd"/>
      <w:r w:rsidR="0028474F">
        <w:rPr>
          <w:rFonts w:ascii="Sylfaen" w:hAnsi="Sylfaen"/>
          <w:sz w:val="24"/>
          <w:szCs w:val="24"/>
        </w:rPr>
        <w:t>,</w:t>
      </w:r>
      <w:r w:rsidRPr="004E64A2">
        <w:rPr>
          <w:rFonts w:ascii="Sylfaen" w:hAnsi="Sylfaen"/>
          <w:sz w:val="24"/>
          <w:szCs w:val="24"/>
        </w:rPr>
        <w:t xml:space="preserve"> Health and Social Affairs of Georgia </w:t>
      </w:r>
      <w:proofErr w:type="spellStart"/>
      <w:r w:rsidRPr="004E64A2">
        <w:rPr>
          <w:rFonts w:ascii="Sylfaen" w:hAnsi="Sylfaen"/>
          <w:sz w:val="24"/>
          <w:szCs w:val="24"/>
        </w:rPr>
        <w:t>Dr.Davit</w:t>
      </w:r>
      <w:proofErr w:type="spellEnd"/>
      <w:r w:rsidRPr="004E64A2">
        <w:rPr>
          <w:rFonts w:ascii="Sylfaen" w:hAnsi="Sylfaen"/>
          <w:sz w:val="24"/>
          <w:szCs w:val="24"/>
        </w:rPr>
        <w:t xml:space="preserve"> </w:t>
      </w:r>
      <w:proofErr w:type="spellStart"/>
      <w:r w:rsidRPr="004E64A2">
        <w:rPr>
          <w:rFonts w:ascii="Sylfaen" w:hAnsi="Sylfaen"/>
          <w:sz w:val="24"/>
          <w:szCs w:val="24"/>
        </w:rPr>
        <w:t>Sergeenko</w:t>
      </w:r>
      <w:proofErr w:type="spellEnd"/>
      <w:r w:rsidRPr="004E64A2">
        <w:rPr>
          <w:rFonts w:ascii="Sylfaen" w:hAnsi="Sylfaen"/>
          <w:sz w:val="24"/>
          <w:szCs w:val="24"/>
        </w:rPr>
        <w:t xml:space="preserve">, who talked about the progress and challenges of the Hepatitis </w:t>
      </w:r>
      <w:r w:rsidR="0028474F">
        <w:rPr>
          <w:rFonts w:ascii="Sylfaen" w:hAnsi="Sylfaen"/>
          <w:sz w:val="24"/>
          <w:szCs w:val="24"/>
        </w:rPr>
        <w:t xml:space="preserve">C </w:t>
      </w:r>
      <w:r w:rsidRPr="004E64A2">
        <w:rPr>
          <w:rFonts w:ascii="Sylfaen" w:hAnsi="Sylfaen"/>
          <w:sz w:val="24"/>
          <w:szCs w:val="24"/>
        </w:rPr>
        <w:t>Elimination Program</w:t>
      </w:r>
      <w:r w:rsidR="0028474F">
        <w:rPr>
          <w:rFonts w:ascii="Sylfaen" w:hAnsi="Sylfaen"/>
          <w:sz w:val="24"/>
          <w:szCs w:val="24"/>
        </w:rPr>
        <w:t>.</w:t>
      </w:r>
      <w:r w:rsidRPr="004E64A2">
        <w:rPr>
          <w:rFonts w:ascii="Sylfaen" w:hAnsi="Sylfaen"/>
          <w:sz w:val="24"/>
          <w:szCs w:val="24"/>
        </w:rPr>
        <w:t xml:space="preserve"> Dr. </w:t>
      </w:r>
      <w:proofErr w:type="spellStart"/>
      <w:r w:rsidRPr="004E64A2">
        <w:rPr>
          <w:rFonts w:ascii="Sylfaen" w:hAnsi="Sylfaen"/>
          <w:sz w:val="24"/>
          <w:szCs w:val="24"/>
        </w:rPr>
        <w:t>Amiran</w:t>
      </w:r>
      <w:proofErr w:type="spellEnd"/>
      <w:r w:rsidRPr="004E64A2">
        <w:rPr>
          <w:rFonts w:ascii="Sylfaen" w:hAnsi="Sylfaen"/>
          <w:sz w:val="24"/>
          <w:szCs w:val="24"/>
        </w:rPr>
        <w:t xml:space="preserve"> </w:t>
      </w:r>
      <w:proofErr w:type="spellStart"/>
      <w:r w:rsidRPr="004E64A2">
        <w:rPr>
          <w:rFonts w:ascii="Sylfaen" w:hAnsi="Sylfaen"/>
          <w:sz w:val="24"/>
          <w:szCs w:val="24"/>
        </w:rPr>
        <w:t>Gamkrelidze</w:t>
      </w:r>
      <w:proofErr w:type="spellEnd"/>
      <w:r w:rsidRPr="004E64A2">
        <w:rPr>
          <w:rFonts w:ascii="Sylfaen" w:hAnsi="Sylfaen"/>
          <w:sz w:val="24"/>
          <w:szCs w:val="24"/>
        </w:rPr>
        <w:t>, Director General of National Center for Disease Control and Public Health, who talked about the disease burden</w:t>
      </w:r>
      <w:r w:rsidR="0028474F">
        <w:rPr>
          <w:rFonts w:ascii="Sylfaen" w:hAnsi="Sylfaen"/>
          <w:sz w:val="24"/>
          <w:szCs w:val="24"/>
        </w:rPr>
        <w:t>.</w:t>
      </w:r>
      <w:r w:rsidRPr="004E64A2">
        <w:rPr>
          <w:rFonts w:ascii="Sylfaen" w:hAnsi="Sylfaen"/>
          <w:sz w:val="24"/>
          <w:szCs w:val="24"/>
        </w:rPr>
        <w:t xml:space="preserve"> Director General of Infectious pathology AIDS and Clinical Immunology Center Dr. </w:t>
      </w:r>
      <w:proofErr w:type="spellStart"/>
      <w:r w:rsidRPr="004E64A2">
        <w:rPr>
          <w:rFonts w:ascii="Sylfaen" w:hAnsi="Sylfaen"/>
          <w:sz w:val="24"/>
          <w:szCs w:val="24"/>
        </w:rPr>
        <w:t>Tengiz</w:t>
      </w:r>
      <w:proofErr w:type="spellEnd"/>
      <w:r w:rsidRPr="004E64A2">
        <w:rPr>
          <w:rFonts w:ascii="Sylfaen" w:hAnsi="Sylfaen"/>
          <w:sz w:val="24"/>
          <w:szCs w:val="24"/>
        </w:rPr>
        <w:t xml:space="preserve"> </w:t>
      </w:r>
      <w:proofErr w:type="spellStart"/>
      <w:r w:rsidRPr="004E64A2">
        <w:rPr>
          <w:rFonts w:ascii="Sylfaen" w:hAnsi="Sylfaen"/>
          <w:sz w:val="24"/>
          <w:szCs w:val="24"/>
        </w:rPr>
        <w:t>Tsertsvadze</w:t>
      </w:r>
      <w:proofErr w:type="spellEnd"/>
      <w:r w:rsidRPr="004E64A2">
        <w:rPr>
          <w:rFonts w:ascii="Sylfaen" w:hAnsi="Sylfaen"/>
          <w:sz w:val="24"/>
          <w:szCs w:val="24"/>
        </w:rPr>
        <w:t>, who presented updated information on treatment, and cure rates that are more than 98% in the patients treated with “</w:t>
      </w:r>
      <w:proofErr w:type="spellStart"/>
      <w:r w:rsidRPr="004E64A2">
        <w:rPr>
          <w:rFonts w:ascii="Sylfaen" w:hAnsi="Sylfaen"/>
          <w:sz w:val="24"/>
          <w:szCs w:val="24"/>
        </w:rPr>
        <w:t>Harvoni</w:t>
      </w:r>
      <w:proofErr w:type="spellEnd"/>
      <w:r w:rsidRPr="004E64A2">
        <w:rPr>
          <w:rFonts w:ascii="Sylfaen" w:hAnsi="Sylfaen"/>
          <w:sz w:val="24"/>
          <w:szCs w:val="24"/>
        </w:rPr>
        <w:t xml:space="preserve">”. The expert of the US CDC Jan </w:t>
      </w:r>
      <w:proofErr w:type="spellStart"/>
      <w:r w:rsidRPr="004E64A2">
        <w:rPr>
          <w:rFonts w:ascii="Sylfaen" w:hAnsi="Sylfaen"/>
          <w:sz w:val="24"/>
          <w:szCs w:val="24"/>
        </w:rPr>
        <w:t>Drobeniuc</w:t>
      </w:r>
      <w:proofErr w:type="spellEnd"/>
      <w:r w:rsidRPr="004E64A2">
        <w:rPr>
          <w:rFonts w:ascii="Sylfaen" w:hAnsi="Sylfaen"/>
          <w:sz w:val="24"/>
          <w:szCs w:val="24"/>
        </w:rPr>
        <w:t xml:space="preserve"> talked about the quality </w:t>
      </w:r>
      <w:r w:rsidR="0028474F">
        <w:rPr>
          <w:rFonts w:ascii="Sylfaen" w:hAnsi="Sylfaen"/>
          <w:sz w:val="24"/>
          <w:szCs w:val="24"/>
        </w:rPr>
        <w:t xml:space="preserve">and importance </w:t>
      </w:r>
      <w:r w:rsidRPr="004E64A2">
        <w:rPr>
          <w:rFonts w:ascii="Sylfaen" w:hAnsi="Sylfaen"/>
          <w:sz w:val="24"/>
          <w:szCs w:val="24"/>
        </w:rPr>
        <w:t xml:space="preserve">of laboratory diagnostic services. Also Doctor Maia </w:t>
      </w:r>
      <w:proofErr w:type="spellStart"/>
      <w:r w:rsidRPr="004E64A2">
        <w:rPr>
          <w:rFonts w:ascii="Sylfaen" w:hAnsi="Sylfaen"/>
          <w:sz w:val="24"/>
          <w:szCs w:val="24"/>
        </w:rPr>
        <w:t>Butsashvili</w:t>
      </w:r>
      <w:proofErr w:type="spellEnd"/>
      <w:r w:rsidRPr="004E64A2">
        <w:rPr>
          <w:rFonts w:ascii="Sylfaen" w:hAnsi="Sylfaen"/>
          <w:sz w:val="24"/>
          <w:szCs w:val="24"/>
        </w:rPr>
        <w:t xml:space="preserve"> from one of </w:t>
      </w:r>
      <w:r w:rsidR="0028474F">
        <w:rPr>
          <w:rFonts w:ascii="Sylfaen" w:hAnsi="Sylfaen"/>
          <w:sz w:val="24"/>
          <w:szCs w:val="24"/>
        </w:rPr>
        <w:t>t</w:t>
      </w:r>
      <w:r w:rsidRPr="004E64A2">
        <w:rPr>
          <w:rFonts w:ascii="Sylfaen" w:hAnsi="Sylfaen"/>
          <w:sz w:val="24"/>
          <w:szCs w:val="24"/>
        </w:rPr>
        <w:t>he provider clinic “</w:t>
      </w:r>
      <w:proofErr w:type="spellStart"/>
      <w:r w:rsidRPr="004E64A2">
        <w:rPr>
          <w:rFonts w:ascii="Sylfaen" w:hAnsi="Sylfaen"/>
          <w:sz w:val="24"/>
          <w:szCs w:val="24"/>
        </w:rPr>
        <w:t>Neolab</w:t>
      </w:r>
      <w:proofErr w:type="spellEnd"/>
      <w:r w:rsidRPr="004E64A2">
        <w:rPr>
          <w:rFonts w:ascii="Sylfaen" w:hAnsi="Sylfaen"/>
          <w:sz w:val="24"/>
          <w:szCs w:val="24"/>
        </w:rPr>
        <w:t xml:space="preserve">” about HCV in the </w:t>
      </w:r>
      <w:r w:rsidR="00DE3535" w:rsidRPr="004E64A2">
        <w:rPr>
          <w:rFonts w:ascii="Sylfaen" w:hAnsi="Sylfaen"/>
          <w:sz w:val="24"/>
          <w:szCs w:val="24"/>
        </w:rPr>
        <w:t xml:space="preserve">Intravenous drugs users about </w:t>
      </w:r>
      <w:r w:rsidRPr="004E64A2">
        <w:rPr>
          <w:rFonts w:ascii="Sylfaen" w:hAnsi="Sylfaen"/>
          <w:sz w:val="24"/>
          <w:szCs w:val="24"/>
        </w:rPr>
        <w:t>importance of prevention care and treatment</w:t>
      </w:r>
      <w:r w:rsidR="00DE3535" w:rsidRPr="004E64A2">
        <w:rPr>
          <w:rFonts w:ascii="Sylfaen" w:hAnsi="Sylfaen"/>
          <w:sz w:val="24"/>
          <w:szCs w:val="24"/>
        </w:rPr>
        <w:t xml:space="preserve"> for those</w:t>
      </w:r>
      <w:r w:rsidRPr="004E64A2">
        <w:rPr>
          <w:rFonts w:ascii="Sylfaen" w:hAnsi="Sylfaen"/>
          <w:sz w:val="24"/>
          <w:szCs w:val="24"/>
        </w:rPr>
        <w:t>.</w:t>
      </w:r>
    </w:p>
    <w:p w:rsidR="00F1794A" w:rsidRPr="004E64A2" w:rsidRDefault="00F1794A" w:rsidP="004E64A2">
      <w:pPr>
        <w:jc w:val="both"/>
        <w:rPr>
          <w:rFonts w:ascii="Sylfaen" w:hAnsi="Sylfaen"/>
          <w:sz w:val="24"/>
          <w:szCs w:val="24"/>
        </w:rPr>
      </w:pPr>
      <w:r w:rsidRPr="004E64A2">
        <w:rPr>
          <w:rFonts w:ascii="Sylfaen" w:hAnsi="Sylfaen"/>
          <w:sz w:val="24"/>
          <w:szCs w:val="24"/>
        </w:rPr>
        <w:t xml:space="preserve">The session </w:t>
      </w:r>
      <w:r w:rsidR="0076180F" w:rsidRPr="004E64A2">
        <w:rPr>
          <w:rFonts w:ascii="Sylfaen" w:hAnsi="Sylfaen"/>
          <w:sz w:val="24"/>
          <w:szCs w:val="24"/>
        </w:rPr>
        <w:t xml:space="preserve">was </w:t>
      </w:r>
      <w:r w:rsidRPr="004E64A2">
        <w:rPr>
          <w:rFonts w:ascii="Sylfaen" w:hAnsi="Sylfaen"/>
          <w:sz w:val="24"/>
          <w:szCs w:val="24"/>
        </w:rPr>
        <w:t xml:space="preserve">closed by the US </w:t>
      </w:r>
      <w:r w:rsidR="0076180F" w:rsidRPr="004E64A2">
        <w:rPr>
          <w:rFonts w:ascii="Sylfaen" w:hAnsi="Sylfaen"/>
          <w:sz w:val="24"/>
          <w:szCs w:val="24"/>
        </w:rPr>
        <w:t xml:space="preserve">CDC </w:t>
      </w:r>
      <w:r w:rsidRPr="004E64A2">
        <w:rPr>
          <w:rFonts w:ascii="Sylfaen" w:hAnsi="Sylfaen"/>
          <w:sz w:val="24"/>
          <w:szCs w:val="24"/>
        </w:rPr>
        <w:t xml:space="preserve">Francisco </w:t>
      </w:r>
      <w:proofErr w:type="spellStart"/>
      <w:r w:rsidRPr="004E64A2">
        <w:rPr>
          <w:rFonts w:ascii="Sylfaen" w:hAnsi="Sylfaen"/>
          <w:sz w:val="24"/>
          <w:szCs w:val="24"/>
        </w:rPr>
        <w:t>Averh</w:t>
      </w:r>
      <w:r w:rsidR="0076180F" w:rsidRPr="004E64A2">
        <w:rPr>
          <w:rFonts w:ascii="Sylfaen" w:hAnsi="Sylfaen"/>
          <w:sz w:val="24"/>
          <w:szCs w:val="24"/>
        </w:rPr>
        <w:t>o</w:t>
      </w:r>
      <w:r w:rsidRPr="004E64A2">
        <w:rPr>
          <w:rFonts w:ascii="Sylfaen" w:hAnsi="Sylfaen"/>
          <w:sz w:val="24"/>
          <w:szCs w:val="24"/>
        </w:rPr>
        <w:t>ff</w:t>
      </w:r>
      <w:proofErr w:type="spellEnd"/>
      <w:r w:rsidRPr="004E64A2">
        <w:rPr>
          <w:rFonts w:ascii="Sylfaen" w:hAnsi="Sylfaen"/>
          <w:sz w:val="24"/>
          <w:szCs w:val="24"/>
        </w:rPr>
        <w:t xml:space="preserve"> who talked about what a small Eurasian country can teach </w:t>
      </w:r>
      <w:r w:rsidR="0076180F" w:rsidRPr="004E64A2">
        <w:rPr>
          <w:rFonts w:ascii="Sylfaen" w:hAnsi="Sylfaen"/>
          <w:sz w:val="24"/>
          <w:szCs w:val="24"/>
        </w:rPr>
        <w:t xml:space="preserve">about </w:t>
      </w:r>
      <w:r w:rsidRPr="004E64A2">
        <w:rPr>
          <w:rFonts w:ascii="Sylfaen" w:hAnsi="Sylfaen"/>
          <w:sz w:val="24"/>
          <w:szCs w:val="24"/>
        </w:rPr>
        <w:t xml:space="preserve">the </w:t>
      </w:r>
      <w:r w:rsidR="0028474F">
        <w:rPr>
          <w:rFonts w:ascii="Sylfaen" w:hAnsi="Sylfaen"/>
          <w:sz w:val="24"/>
          <w:szCs w:val="24"/>
        </w:rPr>
        <w:t>H</w:t>
      </w:r>
      <w:r w:rsidRPr="004E64A2">
        <w:rPr>
          <w:rFonts w:ascii="Sylfaen" w:hAnsi="Sylfaen"/>
          <w:sz w:val="24"/>
          <w:szCs w:val="24"/>
        </w:rPr>
        <w:t>epatitis C</w:t>
      </w:r>
      <w:r w:rsidR="0076180F" w:rsidRPr="004E64A2">
        <w:rPr>
          <w:rFonts w:ascii="Sylfaen" w:hAnsi="Sylfaen"/>
          <w:sz w:val="24"/>
          <w:szCs w:val="24"/>
        </w:rPr>
        <w:t>.</w:t>
      </w:r>
    </w:p>
    <w:p w:rsidR="00F1794A" w:rsidRPr="004E64A2" w:rsidRDefault="00F1794A" w:rsidP="004E64A2">
      <w:pPr>
        <w:jc w:val="both"/>
        <w:rPr>
          <w:rFonts w:ascii="Sylfaen" w:hAnsi="Sylfaen"/>
          <w:sz w:val="24"/>
          <w:szCs w:val="24"/>
        </w:rPr>
      </w:pPr>
      <w:r w:rsidRPr="004E64A2">
        <w:rPr>
          <w:rFonts w:ascii="Sylfaen" w:hAnsi="Sylfaen"/>
          <w:sz w:val="24"/>
          <w:szCs w:val="24"/>
        </w:rPr>
        <w:t>The meeting was attended by about 200 experts from different countries which indicate</w:t>
      </w:r>
      <w:r w:rsidR="005F4101">
        <w:rPr>
          <w:rFonts w:ascii="Sylfaen" w:hAnsi="Sylfaen"/>
          <w:sz w:val="24"/>
          <w:szCs w:val="24"/>
        </w:rPr>
        <w:t>s</w:t>
      </w:r>
      <w:r w:rsidRPr="004E64A2">
        <w:rPr>
          <w:rFonts w:ascii="Sylfaen" w:hAnsi="Sylfaen"/>
          <w:sz w:val="24"/>
          <w:szCs w:val="24"/>
        </w:rPr>
        <w:t xml:space="preserve"> the success of the program</w:t>
      </w:r>
      <w:r w:rsidR="00DE3535" w:rsidRPr="004E64A2">
        <w:rPr>
          <w:rFonts w:ascii="Sylfaen" w:hAnsi="Sylfaen"/>
          <w:sz w:val="24"/>
          <w:szCs w:val="24"/>
        </w:rPr>
        <w:t xml:space="preserve">. </w:t>
      </w:r>
      <w:r w:rsidRPr="004E64A2">
        <w:rPr>
          <w:rFonts w:ascii="Sylfaen" w:hAnsi="Sylfaen"/>
          <w:sz w:val="24"/>
          <w:szCs w:val="24"/>
        </w:rPr>
        <w:t xml:space="preserve">The chairmen were </w:t>
      </w:r>
      <w:proofErr w:type="spellStart"/>
      <w:r w:rsidRPr="004E64A2">
        <w:rPr>
          <w:rFonts w:ascii="Sylfaen" w:hAnsi="Sylfaen"/>
          <w:sz w:val="24"/>
          <w:szCs w:val="24"/>
        </w:rPr>
        <w:t>Mussam</w:t>
      </w:r>
      <w:proofErr w:type="spellEnd"/>
      <w:r w:rsidRPr="004E64A2">
        <w:rPr>
          <w:rFonts w:ascii="Sylfaen" w:hAnsi="Sylfaen"/>
          <w:sz w:val="24"/>
          <w:szCs w:val="24"/>
        </w:rPr>
        <w:t xml:space="preserve"> </w:t>
      </w:r>
      <w:proofErr w:type="spellStart"/>
      <w:r w:rsidRPr="004E64A2">
        <w:rPr>
          <w:rFonts w:ascii="Sylfaen" w:hAnsi="Sylfaen"/>
          <w:sz w:val="24"/>
          <w:szCs w:val="24"/>
        </w:rPr>
        <w:t>Nazrullah</w:t>
      </w:r>
      <w:proofErr w:type="spellEnd"/>
      <w:r w:rsidRPr="004E64A2">
        <w:rPr>
          <w:rFonts w:ascii="Sylfaen" w:hAnsi="Sylfaen"/>
          <w:sz w:val="24"/>
          <w:szCs w:val="24"/>
        </w:rPr>
        <w:t>, a US CDC and Massimo Colombo Member of the European Liver Disease Association</w:t>
      </w:r>
      <w:r w:rsidR="0076180F" w:rsidRPr="004E64A2">
        <w:rPr>
          <w:rFonts w:ascii="Sylfaen" w:hAnsi="Sylfaen"/>
          <w:sz w:val="24"/>
          <w:szCs w:val="24"/>
        </w:rPr>
        <w:t>.</w:t>
      </w:r>
    </w:p>
    <w:p w:rsidR="00183A34" w:rsidRPr="004E64A2" w:rsidRDefault="00183A34" w:rsidP="004E64A2">
      <w:pPr>
        <w:jc w:val="both"/>
        <w:rPr>
          <w:rFonts w:ascii="Sylfaen" w:hAnsi="Sylfaen"/>
          <w:sz w:val="24"/>
          <w:szCs w:val="24"/>
        </w:rPr>
      </w:pPr>
      <w:r w:rsidRPr="004E64A2">
        <w:rPr>
          <w:rFonts w:ascii="Sylfaen" w:hAnsi="Sylfaen"/>
          <w:sz w:val="24"/>
          <w:szCs w:val="24"/>
        </w:rPr>
        <w:t xml:space="preserve">In the frames of the European Liver Diseases Association (EASL), a special meeting was held with Company Gilead, US CDC </w:t>
      </w:r>
      <w:r w:rsidR="005F4101" w:rsidRPr="004E64A2">
        <w:rPr>
          <w:rFonts w:ascii="Sylfaen" w:hAnsi="Sylfaen"/>
          <w:sz w:val="24"/>
          <w:szCs w:val="24"/>
        </w:rPr>
        <w:t>and Georgia</w:t>
      </w:r>
      <w:r w:rsidRPr="004E64A2">
        <w:rPr>
          <w:rFonts w:ascii="Sylfaen" w:hAnsi="Sylfaen"/>
          <w:sz w:val="24"/>
          <w:szCs w:val="24"/>
        </w:rPr>
        <w:t>, there were discussion about the progress made against C hepatitis in Georgia.</w:t>
      </w:r>
    </w:p>
    <w:p w:rsidR="00167EE4" w:rsidRPr="004E64A2" w:rsidRDefault="00183A34" w:rsidP="004E64A2">
      <w:pPr>
        <w:jc w:val="both"/>
        <w:rPr>
          <w:rFonts w:ascii="Sylfaen" w:hAnsi="Sylfaen"/>
          <w:sz w:val="24"/>
          <w:szCs w:val="24"/>
        </w:rPr>
      </w:pPr>
      <w:r w:rsidRPr="004E64A2">
        <w:rPr>
          <w:rFonts w:ascii="Sylfaen" w:hAnsi="Sylfaen"/>
          <w:sz w:val="24"/>
          <w:szCs w:val="24"/>
        </w:rPr>
        <w:t xml:space="preserve">Main Gaps and some thought were discussed especially in regards of increasing the flow of patient. First and key point is to </w:t>
      </w:r>
      <w:r w:rsidR="00167EE4" w:rsidRPr="004E64A2">
        <w:rPr>
          <w:rFonts w:ascii="Sylfaen" w:hAnsi="Sylfaen"/>
          <w:sz w:val="24"/>
          <w:szCs w:val="24"/>
        </w:rPr>
        <w:t>increase access to screening</w:t>
      </w:r>
      <w:r w:rsidRPr="004E64A2">
        <w:rPr>
          <w:rFonts w:ascii="Sylfaen" w:hAnsi="Sylfaen"/>
          <w:sz w:val="24"/>
          <w:szCs w:val="24"/>
        </w:rPr>
        <w:t xml:space="preserve"> and also ensure linkage to care with support of clinics participating in the program. </w:t>
      </w:r>
      <w:r w:rsidR="009E3736">
        <w:rPr>
          <w:rFonts w:ascii="Sylfaen" w:hAnsi="Sylfaen"/>
          <w:sz w:val="24"/>
          <w:szCs w:val="24"/>
        </w:rPr>
        <w:t xml:space="preserve"> As well as strengthening PR activities for raising awareness.</w:t>
      </w:r>
    </w:p>
    <w:p w:rsidR="00183A34" w:rsidRDefault="00183A34" w:rsidP="004E64A2">
      <w:pPr>
        <w:jc w:val="both"/>
        <w:rPr>
          <w:rFonts w:ascii="Sylfaen" w:hAnsi="Sylfaen"/>
          <w:sz w:val="24"/>
          <w:szCs w:val="24"/>
        </w:rPr>
      </w:pPr>
      <w:r w:rsidRPr="004E64A2">
        <w:rPr>
          <w:rFonts w:ascii="Sylfaen" w:hAnsi="Sylfaen"/>
          <w:sz w:val="24"/>
          <w:szCs w:val="24"/>
        </w:rPr>
        <w:lastRenderedPageBreak/>
        <w:t xml:space="preserve">We want once again to underline that we are working very hard </w:t>
      </w:r>
      <w:r w:rsidR="00D35903" w:rsidRPr="004E64A2">
        <w:rPr>
          <w:rFonts w:ascii="Sylfaen" w:hAnsi="Sylfaen"/>
          <w:sz w:val="24"/>
          <w:szCs w:val="24"/>
        </w:rPr>
        <w:t xml:space="preserve">regarding this issue </w:t>
      </w:r>
      <w:r w:rsidRPr="004E64A2">
        <w:rPr>
          <w:rFonts w:ascii="Sylfaen" w:hAnsi="Sylfaen"/>
          <w:sz w:val="24"/>
          <w:szCs w:val="24"/>
        </w:rPr>
        <w:t xml:space="preserve">and we will be updating you on this issues. </w:t>
      </w:r>
    </w:p>
    <w:p w:rsidR="005F4101" w:rsidRPr="004E64A2" w:rsidRDefault="005F4101" w:rsidP="005F4101">
      <w:pPr>
        <w:jc w:val="both"/>
        <w:rPr>
          <w:rFonts w:ascii="Sylfaen" w:hAnsi="Sylfaen"/>
          <w:sz w:val="24"/>
          <w:szCs w:val="24"/>
        </w:rPr>
      </w:pPr>
      <w:r w:rsidRPr="004E64A2">
        <w:rPr>
          <w:rFonts w:ascii="Sylfaen" w:hAnsi="Sylfaen"/>
          <w:sz w:val="24"/>
          <w:szCs w:val="24"/>
        </w:rPr>
        <w:t xml:space="preserve">Also In the frames of </w:t>
      </w:r>
      <w:r>
        <w:rPr>
          <w:rFonts w:ascii="Sylfaen" w:hAnsi="Sylfaen"/>
          <w:sz w:val="24"/>
          <w:szCs w:val="24"/>
        </w:rPr>
        <w:t xml:space="preserve">EASL </w:t>
      </w:r>
      <w:r w:rsidRPr="004E64A2">
        <w:rPr>
          <w:rFonts w:ascii="Sylfaen" w:hAnsi="Sylfaen"/>
          <w:sz w:val="24"/>
          <w:szCs w:val="24"/>
        </w:rPr>
        <w:t xml:space="preserve">we had meeting with “Gilead” and </w:t>
      </w:r>
      <w:proofErr w:type="spellStart"/>
      <w:r w:rsidRPr="004E64A2">
        <w:rPr>
          <w:rFonts w:ascii="Sylfaen" w:hAnsi="Sylfaen"/>
          <w:sz w:val="24"/>
          <w:szCs w:val="24"/>
        </w:rPr>
        <w:t>Belorus</w:t>
      </w:r>
      <w:proofErr w:type="spellEnd"/>
      <w:r w:rsidRPr="004E64A2">
        <w:rPr>
          <w:rFonts w:ascii="Sylfaen" w:hAnsi="Sylfaen"/>
          <w:sz w:val="24"/>
          <w:szCs w:val="24"/>
        </w:rPr>
        <w:t xml:space="preserve"> Government regarding permission for Georgian MOLHSA to export </w:t>
      </w:r>
      <w:proofErr w:type="spellStart"/>
      <w:r w:rsidRPr="004E64A2">
        <w:rPr>
          <w:rFonts w:ascii="Sylfaen" w:hAnsi="Sylfaen"/>
          <w:sz w:val="24"/>
          <w:szCs w:val="24"/>
        </w:rPr>
        <w:t>Sovaldi</w:t>
      </w:r>
      <w:proofErr w:type="spellEnd"/>
      <w:r w:rsidRPr="004E64A2">
        <w:rPr>
          <w:rFonts w:ascii="Sylfaen" w:hAnsi="Sylfaen"/>
          <w:sz w:val="24"/>
          <w:szCs w:val="24"/>
        </w:rPr>
        <w:t xml:space="preserve"> to Belarus MOH this donation of stock to Belarus will be the optimal solution for all parties. For Georgia - As we will be able to avoid the risk of expiring the shelf life of </w:t>
      </w:r>
      <w:proofErr w:type="spellStart"/>
      <w:r w:rsidRPr="004E64A2">
        <w:rPr>
          <w:rFonts w:ascii="Sylfaen" w:hAnsi="Sylfaen"/>
          <w:sz w:val="24"/>
          <w:szCs w:val="24"/>
        </w:rPr>
        <w:t>Sovaldi</w:t>
      </w:r>
      <w:proofErr w:type="spellEnd"/>
      <w:r w:rsidRPr="004E64A2">
        <w:rPr>
          <w:rFonts w:ascii="Sylfaen" w:hAnsi="Sylfaen"/>
          <w:sz w:val="24"/>
          <w:szCs w:val="24"/>
        </w:rPr>
        <w:t xml:space="preserve">. </w:t>
      </w:r>
    </w:p>
    <w:p w:rsidR="00183A34" w:rsidRPr="004E64A2" w:rsidRDefault="00183A34" w:rsidP="004E64A2">
      <w:pPr>
        <w:jc w:val="both"/>
        <w:rPr>
          <w:rFonts w:ascii="Sylfaen" w:hAnsi="Sylfaen"/>
          <w:sz w:val="24"/>
          <w:szCs w:val="24"/>
        </w:rPr>
      </w:pPr>
      <w:r w:rsidRPr="004E64A2">
        <w:rPr>
          <w:rFonts w:ascii="Sylfaen" w:hAnsi="Sylfaen"/>
          <w:sz w:val="24"/>
          <w:szCs w:val="24"/>
        </w:rPr>
        <w:t>These are Current activities:</w:t>
      </w:r>
    </w:p>
    <w:p w:rsidR="00183A34" w:rsidRPr="004E64A2" w:rsidRDefault="00183A34" w:rsidP="004E64A2">
      <w:pPr>
        <w:jc w:val="both"/>
        <w:rPr>
          <w:rFonts w:ascii="Sylfaen" w:hAnsi="Sylfaen"/>
          <w:sz w:val="24"/>
          <w:szCs w:val="24"/>
        </w:rPr>
      </w:pPr>
      <w:r w:rsidRPr="004E64A2">
        <w:rPr>
          <w:rFonts w:ascii="Sylfaen" w:hAnsi="Sylfaen"/>
          <w:sz w:val="24"/>
          <w:szCs w:val="24"/>
        </w:rPr>
        <w:t>We are working on project to involve more patients in parallel new Scheme for Drug logistics which reduced drug distribution cost for 3x times was implemented and live committee was established which means inclusion of patients on daily basis.</w:t>
      </w:r>
    </w:p>
    <w:p w:rsidR="00183A34" w:rsidRPr="009E3736" w:rsidRDefault="00167EE4" w:rsidP="009E3736">
      <w:pPr>
        <w:pStyle w:val="ListParagraph"/>
        <w:numPr>
          <w:ilvl w:val="0"/>
          <w:numId w:val="3"/>
        </w:numPr>
        <w:jc w:val="both"/>
        <w:rPr>
          <w:rFonts w:ascii="Sylfaen" w:hAnsi="Sylfaen"/>
          <w:sz w:val="24"/>
          <w:szCs w:val="24"/>
        </w:rPr>
      </w:pPr>
      <w:r w:rsidRPr="009E3736">
        <w:rPr>
          <w:rFonts w:ascii="Sylfaen" w:hAnsi="Sylfaen"/>
          <w:sz w:val="24"/>
          <w:szCs w:val="24"/>
        </w:rPr>
        <w:t>Unified Screening database is under development and should be introduced shortly</w:t>
      </w:r>
    </w:p>
    <w:p w:rsidR="009E3736" w:rsidRPr="009E3736" w:rsidRDefault="00167EE4" w:rsidP="009E3736">
      <w:pPr>
        <w:pStyle w:val="ListParagraph"/>
        <w:numPr>
          <w:ilvl w:val="0"/>
          <w:numId w:val="3"/>
        </w:numPr>
        <w:jc w:val="both"/>
        <w:rPr>
          <w:rFonts w:ascii="Sylfaen" w:hAnsi="Sylfaen"/>
          <w:sz w:val="24"/>
          <w:szCs w:val="24"/>
        </w:rPr>
      </w:pPr>
      <w:r w:rsidRPr="009E3736">
        <w:rPr>
          <w:rFonts w:ascii="Sylfaen" w:hAnsi="Sylfaen"/>
          <w:sz w:val="24"/>
          <w:szCs w:val="24"/>
        </w:rPr>
        <w:t xml:space="preserve">Georgia C Hepatitis web page is under development </w:t>
      </w:r>
    </w:p>
    <w:p w:rsidR="009E3736" w:rsidRPr="009E3736" w:rsidRDefault="009E3736" w:rsidP="009E3736">
      <w:pPr>
        <w:pStyle w:val="ListParagraph"/>
        <w:numPr>
          <w:ilvl w:val="0"/>
          <w:numId w:val="3"/>
        </w:numPr>
        <w:jc w:val="both"/>
        <w:rPr>
          <w:rFonts w:ascii="Sylfaen" w:hAnsi="Sylfaen"/>
          <w:sz w:val="24"/>
          <w:szCs w:val="24"/>
        </w:rPr>
      </w:pPr>
      <w:r w:rsidRPr="009E3736">
        <w:rPr>
          <w:rFonts w:ascii="Sylfaen" w:hAnsi="Sylfaen"/>
          <w:sz w:val="24"/>
          <w:szCs w:val="24"/>
        </w:rPr>
        <w:t xml:space="preserve">Update of </w:t>
      </w:r>
      <w:r w:rsidR="00D35903" w:rsidRPr="009E3736">
        <w:rPr>
          <w:rFonts w:ascii="Sylfaen" w:hAnsi="Sylfaen"/>
          <w:sz w:val="24"/>
          <w:szCs w:val="24"/>
        </w:rPr>
        <w:t>PR</w:t>
      </w:r>
      <w:r w:rsidRPr="009E3736">
        <w:rPr>
          <w:rFonts w:ascii="Sylfaen" w:hAnsi="Sylfaen"/>
          <w:sz w:val="24"/>
          <w:szCs w:val="24"/>
        </w:rPr>
        <w:t xml:space="preserve"> Company</w:t>
      </w:r>
    </w:p>
    <w:p w:rsidR="00167EE4" w:rsidRPr="009E3736" w:rsidRDefault="00167EE4" w:rsidP="009E3736">
      <w:pPr>
        <w:pStyle w:val="ListParagraph"/>
        <w:numPr>
          <w:ilvl w:val="0"/>
          <w:numId w:val="3"/>
        </w:numPr>
        <w:jc w:val="both"/>
        <w:rPr>
          <w:rFonts w:ascii="Sylfaen" w:hAnsi="Sylfaen"/>
          <w:sz w:val="24"/>
          <w:szCs w:val="24"/>
        </w:rPr>
      </w:pPr>
      <w:r w:rsidRPr="009E3736">
        <w:rPr>
          <w:rFonts w:ascii="Sylfaen" w:hAnsi="Sylfaen"/>
          <w:sz w:val="24"/>
          <w:szCs w:val="24"/>
        </w:rPr>
        <w:t>Strategy for inclusion of target Groups as PWID</w:t>
      </w:r>
    </w:p>
    <w:p w:rsidR="00167EE4" w:rsidRPr="009E3736" w:rsidRDefault="00167EE4" w:rsidP="009E3736">
      <w:pPr>
        <w:pStyle w:val="ListParagraph"/>
        <w:numPr>
          <w:ilvl w:val="0"/>
          <w:numId w:val="3"/>
        </w:numPr>
        <w:jc w:val="both"/>
        <w:rPr>
          <w:rFonts w:ascii="Sylfaen" w:hAnsi="Sylfaen"/>
          <w:sz w:val="24"/>
          <w:szCs w:val="24"/>
        </w:rPr>
      </w:pPr>
      <w:r w:rsidRPr="009E3736">
        <w:rPr>
          <w:rFonts w:ascii="Sylfaen" w:hAnsi="Sylfaen"/>
          <w:sz w:val="24"/>
          <w:szCs w:val="24"/>
        </w:rPr>
        <w:t>Annual report is under development</w:t>
      </w:r>
    </w:p>
    <w:p w:rsidR="00F1794A" w:rsidRPr="004E64A2" w:rsidRDefault="00F1794A" w:rsidP="004E64A2">
      <w:pPr>
        <w:jc w:val="both"/>
        <w:rPr>
          <w:rFonts w:ascii="Sylfaen" w:hAnsi="Sylfaen"/>
          <w:sz w:val="24"/>
          <w:szCs w:val="24"/>
        </w:rPr>
      </w:pPr>
    </w:p>
    <w:p w:rsidR="00D40510" w:rsidRPr="004E64A2" w:rsidRDefault="00D40510" w:rsidP="004E64A2">
      <w:pPr>
        <w:pStyle w:val="Heading2"/>
        <w:jc w:val="both"/>
        <w:rPr>
          <w:rStyle w:val="IntenseEmphasis"/>
          <w:rFonts w:ascii="Sylfaen" w:hAnsi="Sylfaen"/>
          <w:b/>
          <w:sz w:val="24"/>
          <w:szCs w:val="24"/>
        </w:rPr>
      </w:pPr>
      <w:r w:rsidRPr="004E64A2">
        <w:rPr>
          <w:rStyle w:val="IntenseEmphasis"/>
          <w:rFonts w:ascii="Sylfaen" w:hAnsi="Sylfaen"/>
          <w:b/>
          <w:sz w:val="24"/>
          <w:szCs w:val="24"/>
        </w:rPr>
        <w:t>Hepatitis C Care and treatment Cascade, Georgia, April</w:t>
      </w:r>
      <w:r w:rsidR="005262D3">
        <w:rPr>
          <w:rStyle w:val="IntenseEmphasis"/>
          <w:rFonts w:ascii="Sylfaen" w:hAnsi="Sylfaen"/>
          <w:b/>
          <w:sz w:val="24"/>
          <w:szCs w:val="24"/>
        </w:rPr>
        <w:t xml:space="preserve"> </w:t>
      </w:r>
      <w:r w:rsidRPr="004E64A2">
        <w:rPr>
          <w:rStyle w:val="IntenseEmphasis"/>
          <w:rFonts w:ascii="Sylfaen" w:hAnsi="Sylfaen"/>
          <w:b/>
          <w:sz w:val="24"/>
          <w:szCs w:val="24"/>
        </w:rPr>
        <w:t xml:space="preserve">2015 – </w:t>
      </w:r>
      <w:r w:rsidR="00DC6E8D" w:rsidRPr="004E64A2">
        <w:rPr>
          <w:rStyle w:val="IntenseEmphasis"/>
          <w:rFonts w:ascii="Sylfaen" w:hAnsi="Sylfaen"/>
          <w:b/>
          <w:sz w:val="24"/>
          <w:szCs w:val="24"/>
        </w:rPr>
        <w:t>April</w:t>
      </w:r>
      <w:r w:rsidRPr="004E64A2">
        <w:rPr>
          <w:rStyle w:val="IntenseEmphasis"/>
          <w:rFonts w:ascii="Sylfaen" w:hAnsi="Sylfaen"/>
          <w:b/>
          <w:sz w:val="24"/>
          <w:szCs w:val="24"/>
        </w:rPr>
        <w:t xml:space="preserve"> </w:t>
      </w:r>
      <w:bookmarkStart w:id="0" w:name="_GoBack"/>
      <w:bookmarkEnd w:id="0"/>
      <w:r w:rsidRPr="004E64A2">
        <w:rPr>
          <w:rStyle w:val="IntenseEmphasis"/>
          <w:rFonts w:ascii="Sylfaen" w:hAnsi="Sylfaen"/>
          <w:b/>
          <w:sz w:val="24"/>
          <w:szCs w:val="24"/>
        </w:rPr>
        <w:t>2017</w:t>
      </w:r>
    </w:p>
    <w:p w:rsidR="00D40510" w:rsidRPr="004E64A2" w:rsidRDefault="00D40510" w:rsidP="004E64A2">
      <w:pPr>
        <w:jc w:val="both"/>
        <w:rPr>
          <w:rFonts w:ascii="Sylfaen" w:hAnsi="Sylfaen"/>
          <w:color w:val="000000" w:themeColor="text1"/>
          <w:sz w:val="24"/>
          <w:szCs w:val="24"/>
        </w:rPr>
      </w:pPr>
    </w:p>
    <w:p w:rsidR="00D40510" w:rsidRPr="004E64A2" w:rsidRDefault="00D40510" w:rsidP="004E64A2">
      <w:pPr>
        <w:jc w:val="both"/>
        <w:rPr>
          <w:rFonts w:ascii="Sylfaen" w:hAnsi="Sylfaen"/>
          <w:color w:val="000000" w:themeColor="text1"/>
          <w:sz w:val="24"/>
          <w:szCs w:val="24"/>
        </w:rPr>
      </w:pPr>
      <w:r w:rsidRPr="004E64A2">
        <w:rPr>
          <w:rFonts w:ascii="Sylfaen" w:hAnsi="Sylfaen"/>
          <w:color w:val="000000" w:themeColor="text1"/>
          <w:sz w:val="24"/>
          <w:szCs w:val="24"/>
        </w:rPr>
        <w:t xml:space="preserve">Up to date from the beginning of program more than </w:t>
      </w:r>
      <w:r w:rsidR="00D35903">
        <w:rPr>
          <w:rFonts w:ascii="Sylfaen" w:hAnsi="Sylfaen"/>
          <w:bCs/>
          <w:color w:val="000000" w:themeColor="text1"/>
          <w:sz w:val="24"/>
          <w:szCs w:val="24"/>
          <w:shd w:val="clear" w:color="auto" w:fill="FFFFFF"/>
        </w:rPr>
        <w:t>36 700</w:t>
      </w:r>
      <w:r w:rsidRPr="004E64A2">
        <w:rPr>
          <w:rFonts w:ascii="Sylfaen" w:hAnsi="Sylfaen"/>
          <w:bCs/>
          <w:color w:val="000000" w:themeColor="text1"/>
          <w:sz w:val="24"/>
          <w:szCs w:val="24"/>
          <w:shd w:val="clear" w:color="auto" w:fill="FFFFFF"/>
        </w:rPr>
        <w:t xml:space="preserve"> </w:t>
      </w:r>
      <w:r w:rsidRPr="004E64A2">
        <w:rPr>
          <w:rFonts w:ascii="Sylfaen" w:hAnsi="Sylfaen"/>
          <w:color w:val="000000" w:themeColor="text1"/>
          <w:sz w:val="24"/>
          <w:szCs w:val="24"/>
        </w:rPr>
        <w:t xml:space="preserve">registered and of those </w:t>
      </w:r>
      <w:r w:rsidR="00D35903">
        <w:rPr>
          <w:rFonts w:ascii="Sylfaen" w:hAnsi="Sylfaen"/>
          <w:color w:val="000000" w:themeColor="text1"/>
          <w:sz w:val="24"/>
          <w:szCs w:val="24"/>
        </w:rPr>
        <w:t>more than</w:t>
      </w:r>
      <w:r w:rsidRPr="004E64A2">
        <w:rPr>
          <w:rFonts w:ascii="Sylfaen" w:hAnsi="Sylfaen"/>
          <w:color w:val="000000" w:themeColor="text1"/>
          <w:sz w:val="24"/>
          <w:szCs w:val="24"/>
        </w:rPr>
        <w:t xml:space="preserve"> </w:t>
      </w:r>
      <w:r w:rsidRPr="004E64A2">
        <w:rPr>
          <w:rFonts w:ascii="Sylfaen" w:hAnsi="Sylfaen" w:cs="Arial"/>
          <w:bCs/>
          <w:color w:val="000000" w:themeColor="text1"/>
          <w:sz w:val="24"/>
          <w:szCs w:val="24"/>
          <w:shd w:val="clear" w:color="auto" w:fill="FFFFFF"/>
          <w:lang w:val="ka-GE"/>
        </w:rPr>
        <w:t>3</w:t>
      </w:r>
      <w:r w:rsidRPr="004E64A2">
        <w:rPr>
          <w:rFonts w:ascii="Sylfaen" w:hAnsi="Sylfaen" w:cs="Arial"/>
          <w:bCs/>
          <w:color w:val="000000" w:themeColor="text1"/>
          <w:sz w:val="24"/>
          <w:szCs w:val="24"/>
          <w:shd w:val="clear" w:color="auto" w:fill="FFFFFF"/>
        </w:rPr>
        <w:t>5</w:t>
      </w:r>
      <w:r w:rsidRPr="004E64A2">
        <w:rPr>
          <w:rFonts w:ascii="Sylfaen" w:hAnsi="Sylfaen" w:cs="Arial"/>
          <w:bCs/>
          <w:color w:val="000000" w:themeColor="text1"/>
          <w:sz w:val="24"/>
          <w:szCs w:val="24"/>
          <w:shd w:val="clear" w:color="auto" w:fill="FFFFFF"/>
          <w:lang w:val="ka-GE"/>
        </w:rPr>
        <w:t xml:space="preserve"> </w:t>
      </w:r>
      <w:r w:rsidR="00D35903">
        <w:rPr>
          <w:rFonts w:ascii="Sylfaen" w:hAnsi="Sylfaen" w:cs="Arial"/>
          <w:bCs/>
          <w:color w:val="000000" w:themeColor="text1"/>
          <w:sz w:val="24"/>
          <w:szCs w:val="24"/>
          <w:shd w:val="clear" w:color="auto" w:fill="FFFFFF"/>
        </w:rPr>
        <w:t xml:space="preserve">000 </w:t>
      </w:r>
      <w:r w:rsidRPr="004E64A2">
        <w:rPr>
          <w:rFonts w:ascii="Sylfaen" w:hAnsi="Sylfaen"/>
          <w:color w:val="000000" w:themeColor="text1"/>
          <w:sz w:val="24"/>
          <w:szCs w:val="24"/>
        </w:rPr>
        <w:t xml:space="preserve">have already started treatment, of those </w:t>
      </w:r>
      <w:r w:rsidR="00D35903">
        <w:rPr>
          <w:rFonts w:ascii="Sylfaen" w:hAnsi="Sylfaen"/>
          <w:color w:val="000000" w:themeColor="text1"/>
          <w:sz w:val="24"/>
          <w:szCs w:val="24"/>
        </w:rPr>
        <w:t>more than</w:t>
      </w:r>
      <w:r w:rsidRPr="004E64A2">
        <w:rPr>
          <w:rFonts w:ascii="Sylfaen" w:hAnsi="Sylfaen"/>
          <w:color w:val="000000" w:themeColor="text1"/>
          <w:sz w:val="24"/>
          <w:szCs w:val="24"/>
        </w:rPr>
        <w:t xml:space="preserve"> 2</w:t>
      </w:r>
      <w:r w:rsidR="00D35903">
        <w:rPr>
          <w:rFonts w:ascii="Sylfaen" w:hAnsi="Sylfaen"/>
          <w:color w:val="000000" w:themeColor="text1"/>
          <w:sz w:val="24"/>
          <w:szCs w:val="24"/>
        </w:rPr>
        <w:t>7</w:t>
      </w:r>
      <w:r w:rsidRPr="004E64A2">
        <w:rPr>
          <w:rFonts w:ascii="Sylfaen" w:hAnsi="Sylfaen"/>
          <w:color w:val="000000" w:themeColor="text1"/>
          <w:sz w:val="24"/>
          <w:szCs w:val="24"/>
        </w:rPr>
        <w:t xml:space="preserve"> 000 completed treatment. SVR was </w:t>
      </w:r>
      <w:proofErr w:type="spellStart"/>
      <w:r w:rsidRPr="004E64A2">
        <w:rPr>
          <w:rFonts w:ascii="Sylfaen" w:hAnsi="Sylfaen"/>
          <w:color w:val="000000" w:themeColor="text1"/>
          <w:sz w:val="24"/>
          <w:szCs w:val="24"/>
        </w:rPr>
        <w:t>was</w:t>
      </w:r>
      <w:proofErr w:type="spellEnd"/>
      <w:r w:rsidRPr="004E64A2">
        <w:rPr>
          <w:rFonts w:ascii="Sylfaen" w:hAnsi="Sylfaen"/>
          <w:color w:val="000000" w:themeColor="text1"/>
          <w:sz w:val="24"/>
          <w:szCs w:val="24"/>
        </w:rPr>
        <w:t xml:space="preserve"> achieved in 98% of cases in regimens with </w:t>
      </w:r>
      <w:proofErr w:type="spellStart"/>
      <w:r w:rsidRPr="004E64A2">
        <w:rPr>
          <w:rFonts w:ascii="Sylfaen" w:hAnsi="Sylfaen"/>
          <w:color w:val="000000" w:themeColor="text1"/>
          <w:sz w:val="24"/>
          <w:szCs w:val="24"/>
        </w:rPr>
        <w:t>Harvoni</w:t>
      </w:r>
      <w:proofErr w:type="spellEnd"/>
      <w:r w:rsidRPr="004E64A2">
        <w:rPr>
          <w:rFonts w:ascii="Sylfaen" w:hAnsi="Sylfaen"/>
          <w:color w:val="000000" w:themeColor="text1"/>
          <w:sz w:val="24"/>
          <w:szCs w:val="24"/>
        </w:rPr>
        <w:t>.</w:t>
      </w:r>
    </w:p>
    <w:p w:rsidR="00D40510" w:rsidRPr="004E64A2" w:rsidRDefault="00D40510" w:rsidP="004E64A2">
      <w:pPr>
        <w:jc w:val="both"/>
        <w:rPr>
          <w:rFonts w:ascii="Sylfaen" w:hAnsi="Sylfaen"/>
          <w:color w:val="000000" w:themeColor="text1"/>
          <w:sz w:val="24"/>
          <w:szCs w:val="24"/>
        </w:rPr>
      </w:pPr>
    </w:p>
    <w:p w:rsidR="00D40510" w:rsidRPr="004E64A2" w:rsidRDefault="00D40510" w:rsidP="004E64A2">
      <w:pPr>
        <w:jc w:val="both"/>
        <w:rPr>
          <w:rFonts w:ascii="Sylfaen" w:hAnsi="Sylfaen"/>
          <w:color w:val="000000" w:themeColor="text1"/>
          <w:sz w:val="24"/>
          <w:szCs w:val="24"/>
          <w:u w:val="single"/>
        </w:rPr>
      </w:pPr>
      <w:r w:rsidRPr="004E64A2">
        <w:rPr>
          <w:rFonts w:ascii="Sylfaen" w:hAnsi="Sylfaen"/>
          <w:color w:val="000000" w:themeColor="text1"/>
          <w:sz w:val="24"/>
          <w:szCs w:val="24"/>
          <w:u w:val="single"/>
        </w:rPr>
        <w:t xml:space="preserve">As for number of screened it is more </w:t>
      </w:r>
      <w:r w:rsidR="00DC6E8D" w:rsidRPr="004E64A2">
        <w:rPr>
          <w:rFonts w:ascii="Sylfaen" w:hAnsi="Sylfaen"/>
          <w:b/>
          <w:color w:val="000000" w:themeColor="text1"/>
          <w:sz w:val="24"/>
          <w:szCs w:val="24"/>
          <w:u w:val="single"/>
        </w:rPr>
        <w:t>approximately 500</w:t>
      </w:r>
      <w:r w:rsidRPr="004E64A2">
        <w:rPr>
          <w:rFonts w:ascii="Sylfaen" w:hAnsi="Sylfaen"/>
          <w:b/>
          <w:bCs/>
          <w:color w:val="000000" w:themeColor="text1"/>
          <w:sz w:val="24"/>
          <w:szCs w:val="24"/>
          <w:u w:val="single"/>
        </w:rPr>
        <w:t xml:space="preserve"> 000.</w:t>
      </w:r>
    </w:p>
    <w:p w:rsidR="00D40510" w:rsidRPr="004E64A2" w:rsidRDefault="00D40510" w:rsidP="004E64A2">
      <w:pPr>
        <w:jc w:val="both"/>
        <w:rPr>
          <w:rFonts w:ascii="Sylfaen" w:hAnsi="Sylfaen" w:cs="Calibri"/>
          <w:b/>
          <w:color w:val="000000" w:themeColor="text1"/>
          <w:sz w:val="24"/>
          <w:szCs w:val="24"/>
        </w:rPr>
      </w:pPr>
      <w:r w:rsidRPr="004E64A2">
        <w:rPr>
          <w:rFonts w:ascii="Sylfaen" w:hAnsi="Sylfaen" w:cs="Calibri"/>
          <w:color w:val="000000" w:themeColor="text1"/>
          <w:sz w:val="24"/>
          <w:szCs w:val="24"/>
        </w:rPr>
        <w:t xml:space="preserve">Total number of disbursed </w:t>
      </w:r>
      <w:proofErr w:type="spellStart"/>
      <w:r w:rsidRPr="004E64A2">
        <w:rPr>
          <w:rFonts w:ascii="Sylfaen" w:hAnsi="Sylfaen" w:cs="Calibri"/>
          <w:color w:val="000000" w:themeColor="text1"/>
          <w:sz w:val="24"/>
          <w:szCs w:val="24"/>
        </w:rPr>
        <w:t>Sovaldi</w:t>
      </w:r>
      <w:proofErr w:type="spellEnd"/>
      <w:r w:rsidRPr="004E64A2">
        <w:rPr>
          <w:rFonts w:ascii="Sylfaen" w:hAnsi="Sylfaen" w:cs="Calibri"/>
          <w:color w:val="000000" w:themeColor="text1"/>
          <w:sz w:val="24"/>
          <w:szCs w:val="24"/>
        </w:rPr>
        <w:t xml:space="preserve"> bottles: </w:t>
      </w:r>
      <w:r w:rsidRPr="004E64A2">
        <w:rPr>
          <w:rFonts w:ascii="Sylfaen" w:hAnsi="Sylfaen" w:cs="Calibri"/>
          <w:b/>
          <w:color w:val="000000" w:themeColor="text1"/>
          <w:sz w:val="24"/>
          <w:szCs w:val="24"/>
        </w:rPr>
        <w:t>39 478</w:t>
      </w:r>
    </w:p>
    <w:p w:rsidR="00D40510" w:rsidRPr="004E64A2" w:rsidRDefault="00D40510" w:rsidP="004E64A2">
      <w:pPr>
        <w:jc w:val="both"/>
        <w:rPr>
          <w:rFonts w:ascii="Sylfaen" w:hAnsi="Sylfaen" w:cs="Calibri"/>
          <w:color w:val="000000" w:themeColor="text1"/>
          <w:sz w:val="24"/>
          <w:szCs w:val="24"/>
        </w:rPr>
      </w:pPr>
      <w:r w:rsidRPr="004E64A2">
        <w:rPr>
          <w:rFonts w:ascii="Sylfaen" w:hAnsi="Sylfaen" w:cs="Calibri"/>
          <w:color w:val="000000" w:themeColor="text1"/>
          <w:sz w:val="24"/>
          <w:szCs w:val="24"/>
        </w:rPr>
        <w:t xml:space="preserve">To service Providers: </w:t>
      </w:r>
      <w:r w:rsidR="00D35903">
        <w:rPr>
          <w:rFonts w:ascii="Sylfaen" w:hAnsi="Sylfaen" w:cs="Calibri"/>
          <w:b/>
          <w:color w:val="000000" w:themeColor="text1"/>
          <w:sz w:val="24"/>
          <w:szCs w:val="24"/>
        </w:rPr>
        <w:t>34 419</w:t>
      </w:r>
    </w:p>
    <w:p w:rsidR="00D40510" w:rsidRPr="004E64A2" w:rsidRDefault="00D40510" w:rsidP="004E64A2">
      <w:pPr>
        <w:jc w:val="both"/>
        <w:rPr>
          <w:rFonts w:ascii="Sylfaen" w:hAnsi="Sylfaen" w:cs="Calibri"/>
          <w:b/>
          <w:color w:val="000000" w:themeColor="text1"/>
          <w:sz w:val="24"/>
          <w:szCs w:val="24"/>
        </w:rPr>
      </w:pPr>
      <w:r w:rsidRPr="004E64A2">
        <w:rPr>
          <w:rFonts w:ascii="Sylfaen" w:hAnsi="Sylfaen" w:cs="Calibri"/>
          <w:color w:val="000000" w:themeColor="text1"/>
          <w:sz w:val="24"/>
          <w:szCs w:val="24"/>
        </w:rPr>
        <w:t xml:space="preserve">Remaining in central stock: </w:t>
      </w:r>
      <w:r w:rsidRPr="004E64A2">
        <w:rPr>
          <w:rFonts w:ascii="Sylfaen" w:hAnsi="Sylfaen" w:cs="Calibri"/>
          <w:b/>
          <w:color w:val="000000" w:themeColor="text1"/>
          <w:sz w:val="24"/>
          <w:szCs w:val="24"/>
        </w:rPr>
        <w:t>5 0</w:t>
      </w:r>
      <w:r w:rsidR="00D35903">
        <w:rPr>
          <w:rFonts w:ascii="Sylfaen" w:hAnsi="Sylfaen" w:cs="Calibri"/>
          <w:b/>
          <w:color w:val="000000" w:themeColor="text1"/>
          <w:sz w:val="24"/>
          <w:szCs w:val="24"/>
        </w:rPr>
        <w:t>59</w:t>
      </w:r>
    </w:p>
    <w:p w:rsidR="00D40510" w:rsidRPr="004E64A2" w:rsidRDefault="00D40510" w:rsidP="004E64A2">
      <w:pPr>
        <w:jc w:val="both"/>
        <w:rPr>
          <w:rFonts w:ascii="Sylfaen" w:hAnsi="Sylfaen" w:cs="Arial"/>
          <w:bCs/>
          <w:color w:val="000000" w:themeColor="text1"/>
          <w:sz w:val="24"/>
          <w:szCs w:val="24"/>
          <w:shd w:val="clear" w:color="auto" w:fill="FFFFFF"/>
        </w:rPr>
      </w:pPr>
      <w:r w:rsidRPr="004E64A2">
        <w:rPr>
          <w:rFonts w:ascii="Sylfaen" w:hAnsi="Sylfaen" w:cs="Calibri"/>
          <w:color w:val="000000" w:themeColor="text1"/>
          <w:sz w:val="24"/>
          <w:szCs w:val="24"/>
        </w:rPr>
        <w:t xml:space="preserve">Total number of disbursed </w:t>
      </w:r>
      <w:proofErr w:type="spellStart"/>
      <w:r w:rsidRPr="004E64A2">
        <w:rPr>
          <w:rFonts w:ascii="Sylfaen" w:hAnsi="Sylfaen" w:cs="Calibri"/>
          <w:color w:val="000000" w:themeColor="text1"/>
          <w:sz w:val="24"/>
          <w:szCs w:val="24"/>
        </w:rPr>
        <w:t>Harvoni</w:t>
      </w:r>
      <w:proofErr w:type="spellEnd"/>
      <w:r w:rsidRPr="004E64A2">
        <w:rPr>
          <w:rFonts w:ascii="Sylfaen" w:hAnsi="Sylfaen" w:cs="Calibri"/>
          <w:color w:val="000000" w:themeColor="text1"/>
          <w:sz w:val="24"/>
          <w:szCs w:val="24"/>
        </w:rPr>
        <w:t xml:space="preserve"> bottles: </w:t>
      </w:r>
      <w:r w:rsidRPr="004E64A2">
        <w:rPr>
          <w:rFonts w:ascii="Sylfaen" w:hAnsi="Sylfaen" w:cs="Arial"/>
          <w:b/>
          <w:bCs/>
          <w:color w:val="000000" w:themeColor="text1"/>
          <w:sz w:val="24"/>
          <w:szCs w:val="24"/>
          <w:shd w:val="clear" w:color="auto" w:fill="FFFFFF"/>
        </w:rPr>
        <w:t>128 440</w:t>
      </w:r>
    </w:p>
    <w:p w:rsidR="00D40510" w:rsidRPr="004E64A2" w:rsidRDefault="00D40510" w:rsidP="004E64A2">
      <w:pPr>
        <w:jc w:val="both"/>
        <w:rPr>
          <w:rFonts w:ascii="Sylfaen" w:hAnsi="Sylfaen" w:cs="Calibri"/>
          <w:color w:val="000000" w:themeColor="text1"/>
          <w:sz w:val="24"/>
          <w:szCs w:val="24"/>
        </w:rPr>
      </w:pPr>
      <w:r w:rsidRPr="004E64A2">
        <w:rPr>
          <w:rFonts w:ascii="Sylfaen" w:hAnsi="Sylfaen" w:cs="Calibri"/>
          <w:color w:val="000000" w:themeColor="text1"/>
          <w:sz w:val="24"/>
          <w:szCs w:val="24"/>
        </w:rPr>
        <w:t>To service Providers</w:t>
      </w:r>
      <w:r w:rsidRPr="004E64A2">
        <w:rPr>
          <w:rFonts w:ascii="Sylfaen" w:hAnsi="Sylfaen" w:cs="Calibri"/>
          <w:b/>
          <w:color w:val="000000" w:themeColor="text1"/>
          <w:sz w:val="24"/>
          <w:szCs w:val="24"/>
        </w:rPr>
        <w:t xml:space="preserve">: </w:t>
      </w:r>
      <w:r w:rsidR="00D35903" w:rsidRPr="00D35903">
        <w:rPr>
          <w:rFonts w:ascii="Sylfaen" w:hAnsi="Sylfaen" w:cs="Calibri"/>
          <w:b/>
          <w:color w:val="000000" w:themeColor="text1"/>
          <w:sz w:val="24"/>
          <w:szCs w:val="24"/>
        </w:rPr>
        <w:t>87</w:t>
      </w:r>
      <w:r w:rsidR="00D35903">
        <w:rPr>
          <w:rFonts w:ascii="Sylfaen" w:hAnsi="Sylfaen" w:cs="Calibri"/>
          <w:b/>
          <w:color w:val="000000" w:themeColor="text1"/>
          <w:sz w:val="24"/>
          <w:szCs w:val="24"/>
        </w:rPr>
        <w:t xml:space="preserve"> </w:t>
      </w:r>
      <w:r w:rsidR="00D35903" w:rsidRPr="00D35903">
        <w:rPr>
          <w:rFonts w:ascii="Sylfaen" w:hAnsi="Sylfaen" w:cs="Calibri"/>
          <w:b/>
          <w:color w:val="000000" w:themeColor="text1"/>
          <w:sz w:val="24"/>
          <w:szCs w:val="24"/>
        </w:rPr>
        <w:t>895</w:t>
      </w:r>
    </w:p>
    <w:p w:rsidR="00D40510" w:rsidRPr="004E64A2" w:rsidRDefault="00D40510" w:rsidP="004E64A2">
      <w:pPr>
        <w:jc w:val="both"/>
        <w:rPr>
          <w:rFonts w:ascii="Sylfaen" w:hAnsi="Sylfaen" w:cs="Calibri"/>
          <w:b/>
          <w:color w:val="000000" w:themeColor="text1"/>
          <w:sz w:val="24"/>
          <w:szCs w:val="24"/>
        </w:rPr>
      </w:pPr>
      <w:r w:rsidRPr="004E64A2">
        <w:rPr>
          <w:rFonts w:ascii="Sylfaen" w:hAnsi="Sylfaen" w:cs="Calibri"/>
          <w:color w:val="000000" w:themeColor="text1"/>
          <w:sz w:val="24"/>
          <w:szCs w:val="24"/>
        </w:rPr>
        <w:t xml:space="preserve">Remaining in central stock: </w:t>
      </w:r>
      <w:r w:rsidR="00D35903">
        <w:rPr>
          <w:rFonts w:ascii="Sylfaen" w:hAnsi="Sylfaen" w:cs="Calibri"/>
          <w:b/>
          <w:color w:val="000000" w:themeColor="text1"/>
          <w:sz w:val="24"/>
          <w:szCs w:val="24"/>
        </w:rPr>
        <w:t>40 545</w:t>
      </w:r>
    </w:p>
    <w:sectPr w:rsidR="00D40510" w:rsidRPr="004E6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A34BD"/>
    <w:multiLevelType w:val="hybridMultilevel"/>
    <w:tmpl w:val="E12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196FED"/>
    <w:multiLevelType w:val="hybridMultilevel"/>
    <w:tmpl w:val="5E429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48528A"/>
    <w:multiLevelType w:val="hybridMultilevel"/>
    <w:tmpl w:val="9472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B89"/>
    <w:rsid w:val="00167EE4"/>
    <w:rsid w:val="00183A34"/>
    <w:rsid w:val="001C443F"/>
    <w:rsid w:val="0028474F"/>
    <w:rsid w:val="002A50E9"/>
    <w:rsid w:val="004A07F0"/>
    <w:rsid w:val="004E64A2"/>
    <w:rsid w:val="005262D3"/>
    <w:rsid w:val="005F4101"/>
    <w:rsid w:val="0076180F"/>
    <w:rsid w:val="00794026"/>
    <w:rsid w:val="00894D0E"/>
    <w:rsid w:val="008A3B89"/>
    <w:rsid w:val="009E3736"/>
    <w:rsid w:val="00A61E05"/>
    <w:rsid w:val="00D35903"/>
    <w:rsid w:val="00D40510"/>
    <w:rsid w:val="00DC6E8D"/>
    <w:rsid w:val="00DE3535"/>
    <w:rsid w:val="00F17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77929D-2A65-430A-BF5F-BB101964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405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0510"/>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D40510"/>
    <w:rPr>
      <w:i/>
      <w:iCs/>
      <w:color w:val="5B9BD5" w:themeColor="accent1"/>
    </w:rPr>
  </w:style>
  <w:style w:type="paragraph" w:styleId="ListParagraph">
    <w:name w:val="List Paragraph"/>
    <w:basedOn w:val="Normal"/>
    <w:uiPriority w:val="34"/>
    <w:qFormat/>
    <w:rsid w:val="00183A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2786</TotalTime>
  <Pages>1</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16</cp:revision>
  <dcterms:created xsi:type="dcterms:W3CDTF">2017-04-25T07:05:00Z</dcterms:created>
  <dcterms:modified xsi:type="dcterms:W3CDTF">2017-04-28T06:17:00Z</dcterms:modified>
</cp:coreProperties>
</file>